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D1" w:rsidRDefault="00641DD1" w:rsidP="00641DD1">
      <w:pPr>
        <w:shd w:val="clear" w:color="auto" w:fill="FFFFFF"/>
        <w:spacing w:line="360" w:lineRule="auto"/>
        <w:jc w:val="center"/>
        <w:rPr>
          <w:sz w:val="28"/>
        </w:rPr>
      </w:pPr>
      <w:r>
        <w:rPr>
          <w:sz w:val="28"/>
        </w:rPr>
        <w:t xml:space="preserve">6. </w:t>
      </w:r>
      <w:r w:rsidRPr="0013723A">
        <w:rPr>
          <w:b/>
          <w:sz w:val="28"/>
        </w:rPr>
        <w:t>САМОСТОЯТЕЛЬНАЯ РАБОТА СТУДЕНТОВ (СРС)</w:t>
      </w:r>
    </w:p>
    <w:p w:rsidR="00641DD1" w:rsidRDefault="00641DD1" w:rsidP="00641DD1">
      <w:pPr>
        <w:shd w:val="clear" w:color="auto" w:fill="FFFFFF"/>
        <w:spacing w:line="360" w:lineRule="auto"/>
        <w:jc w:val="center"/>
        <w:rPr>
          <w:sz w:val="28"/>
        </w:rPr>
      </w:pPr>
      <w:r>
        <w:rPr>
          <w:sz w:val="28"/>
        </w:rPr>
        <w:t>Задание на СРС</w:t>
      </w:r>
    </w:p>
    <w:p w:rsidR="00641DD1" w:rsidRPr="00D3743B" w:rsidRDefault="00641DD1" w:rsidP="00641DD1">
      <w:pPr>
        <w:numPr>
          <w:ilvl w:val="2"/>
          <w:numId w:val="2"/>
        </w:numPr>
        <w:tabs>
          <w:tab w:val="clear" w:pos="720"/>
        </w:tabs>
        <w:ind w:left="284" w:hanging="284"/>
        <w:jc w:val="both"/>
        <w:rPr>
          <w:bCs/>
          <w:sz w:val="28"/>
        </w:rPr>
      </w:pPr>
      <w:r w:rsidRPr="00D3743B">
        <w:rPr>
          <w:bCs/>
          <w:sz w:val="28"/>
        </w:rPr>
        <w:t>Метод стохастической аппроксимации.</w:t>
      </w:r>
    </w:p>
    <w:p w:rsidR="00641DD1" w:rsidRDefault="00641DD1" w:rsidP="00641DD1">
      <w:pPr>
        <w:numPr>
          <w:ilvl w:val="2"/>
          <w:numId w:val="2"/>
        </w:numPr>
        <w:tabs>
          <w:tab w:val="clear" w:pos="720"/>
          <w:tab w:val="num" w:pos="426"/>
        </w:tabs>
        <w:jc w:val="both"/>
        <w:rPr>
          <w:bCs/>
          <w:sz w:val="28"/>
        </w:rPr>
      </w:pPr>
      <w:r w:rsidRPr="00D3743B">
        <w:rPr>
          <w:bCs/>
          <w:sz w:val="28"/>
        </w:rPr>
        <w:t xml:space="preserve">Особенности идентификации объектов в замкнутых системах. </w:t>
      </w:r>
    </w:p>
    <w:p w:rsidR="00641DD1" w:rsidRPr="00D3743B" w:rsidRDefault="00641DD1" w:rsidP="00641DD1">
      <w:pPr>
        <w:numPr>
          <w:ilvl w:val="2"/>
          <w:numId w:val="2"/>
        </w:numPr>
        <w:tabs>
          <w:tab w:val="clear" w:pos="720"/>
          <w:tab w:val="num" w:pos="426"/>
        </w:tabs>
        <w:jc w:val="both"/>
        <w:rPr>
          <w:bCs/>
          <w:sz w:val="28"/>
        </w:rPr>
      </w:pPr>
      <w:r w:rsidRPr="00D3743B">
        <w:rPr>
          <w:bCs/>
          <w:sz w:val="28"/>
        </w:rPr>
        <w:t>Выявление неявных обратных связей и внутренних помех.</w:t>
      </w:r>
    </w:p>
    <w:p w:rsidR="00641DD1" w:rsidRDefault="00641DD1" w:rsidP="00641DD1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D3743B">
        <w:rPr>
          <w:rFonts w:ascii="Times New Roman" w:hAnsi="Times New Roman"/>
        </w:rPr>
        <w:t xml:space="preserve">Методы идентификации с настраиваемыми адаптивными моделями. </w:t>
      </w:r>
    </w:p>
    <w:p w:rsidR="00641DD1" w:rsidRDefault="00641DD1" w:rsidP="00641DD1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D3743B">
        <w:rPr>
          <w:rFonts w:ascii="Times New Roman" w:hAnsi="Times New Roman"/>
        </w:rPr>
        <w:t xml:space="preserve">Виды адаптивных моделей динамических объектов. </w:t>
      </w:r>
    </w:p>
    <w:p w:rsidR="00641DD1" w:rsidRDefault="00641DD1" w:rsidP="00641DD1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D3743B">
        <w:rPr>
          <w:rFonts w:ascii="Times New Roman" w:hAnsi="Times New Roman"/>
        </w:rPr>
        <w:t xml:space="preserve">Модели, линейные по параметрам, по сигналам. </w:t>
      </w:r>
    </w:p>
    <w:p w:rsidR="00641DD1" w:rsidRPr="00D3743B" w:rsidRDefault="00641DD1" w:rsidP="00641DD1">
      <w:pPr>
        <w:pStyle w:val="a3"/>
        <w:numPr>
          <w:ilvl w:val="0"/>
          <w:numId w:val="2"/>
        </w:numPr>
        <w:tabs>
          <w:tab w:val="clear" w:pos="360"/>
        </w:tabs>
        <w:jc w:val="both"/>
        <w:rPr>
          <w:rFonts w:ascii="Times New Roman" w:hAnsi="Times New Roman"/>
        </w:rPr>
      </w:pPr>
      <w:r w:rsidRPr="00D3743B">
        <w:rPr>
          <w:rFonts w:ascii="Times New Roman" w:hAnsi="Times New Roman"/>
        </w:rPr>
        <w:t xml:space="preserve">Структурные схемы идентификации с применением адаптивных моделей. </w:t>
      </w:r>
    </w:p>
    <w:p w:rsidR="00641DD1" w:rsidRDefault="00641DD1" w:rsidP="00641DD1">
      <w:pPr>
        <w:numPr>
          <w:ilvl w:val="0"/>
          <w:numId w:val="1"/>
        </w:numPr>
        <w:tabs>
          <w:tab w:val="num" w:pos="2160"/>
        </w:tabs>
        <w:jc w:val="both"/>
        <w:rPr>
          <w:bCs/>
          <w:sz w:val="28"/>
        </w:rPr>
      </w:pPr>
      <w:r w:rsidRPr="00D3743B">
        <w:rPr>
          <w:bCs/>
          <w:sz w:val="28"/>
        </w:rPr>
        <w:t>Синтез алгоритмов настройки моделей.</w:t>
      </w:r>
    </w:p>
    <w:p w:rsidR="00641DD1" w:rsidRPr="00773F88" w:rsidRDefault="00641DD1" w:rsidP="00641DD1">
      <w:pPr>
        <w:numPr>
          <w:ilvl w:val="0"/>
          <w:numId w:val="1"/>
        </w:numPr>
        <w:tabs>
          <w:tab w:val="num" w:pos="2160"/>
        </w:tabs>
        <w:jc w:val="both"/>
        <w:rPr>
          <w:bCs/>
          <w:sz w:val="28"/>
        </w:rPr>
      </w:pPr>
      <w:r w:rsidRPr="000B0DF4">
        <w:rPr>
          <w:sz w:val="28"/>
          <w:szCs w:val="28"/>
        </w:rPr>
        <w:t>Основные понятия о моделях и методах их</w:t>
      </w:r>
    </w:p>
    <w:p w:rsidR="00641DD1" w:rsidRPr="00773F88" w:rsidRDefault="00641DD1" w:rsidP="00641DD1">
      <w:pPr>
        <w:numPr>
          <w:ilvl w:val="0"/>
          <w:numId w:val="1"/>
        </w:numPr>
        <w:tabs>
          <w:tab w:val="num" w:pos="2160"/>
        </w:tabs>
        <w:jc w:val="both"/>
        <w:rPr>
          <w:bCs/>
          <w:sz w:val="28"/>
        </w:rPr>
      </w:pPr>
      <w:r w:rsidRPr="00773F88">
        <w:rPr>
          <w:sz w:val="28"/>
          <w:szCs w:val="28"/>
        </w:rPr>
        <w:t xml:space="preserve"> </w:t>
      </w:r>
      <w:r w:rsidRPr="000B0DF4">
        <w:rPr>
          <w:sz w:val="28"/>
          <w:szCs w:val="28"/>
        </w:rPr>
        <w:t>Физические и математические модели</w:t>
      </w:r>
      <w:r w:rsidRPr="00773F88">
        <w:rPr>
          <w:sz w:val="28"/>
          <w:szCs w:val="28"/>
        </w:rPr>
        <w:t xml:space="preserve"> </w:t>
      </w:r>
    </w:p>
    <w:p w:rsidR="00641DD1" w:rsidRPr="00773F88" w:rsidRDefault="00641DD1" w:rsidP="00641DD1">
      <w:pPr>
        <w:numPr>
          <w:ilvl w:val="0"/>
          <w:numId w:val="1"/>
        </w:numPr>
        <w:tabs>
          <w:tab w:val="num" w:pos="2160"/>
        </w:tabs>
        <w:jc w:val="both"/>
        <w:rPr>
          <w:bCs/>
          <w:sz w:val="28"/>
        </w:rPr>
      </w:pPr>
      <w:r w:rsidRPr="000B0DF4">
        <w:rPr>
          <w:sz w:val="28"/>
          <w:szCs w:val="28"/>
        </w:rPr>
        <w:t>Математические модели объектов идентификации</w:t>
      </w:r>
      <w:r w:rsidRPr="00773F88">
        <w:rPr>
          <w:sz w:val="28"/>
          <w:szCs w:val="28"/>
        </w:rPr>
        <w:t xml:space="preserve"> </w:t>
      </w:r>
      <w:r w:rsidRPr="000B0DF4">
        <w:rPr>
          <w:sz w:val="28"/>
          <w:szCs w:val="28"/>
        </w:rPr>
        <w:t>построения</w:t>
      </w:r>
      <w:r w:rsidRPr="000B0DF4">
        <w:rPr>
          <w:b/>
        </w:rPr>
        <w:t>.</w:t>
      </w:r>
    </w:p>
    <w:p w:rsidR="00641DD1" w:rsidRDefault="00641DD1" w:rsidP="00641DD1">
      <w:pPr>
        <w:numPr>
          <w:ilvl w:val="0"/>
          <w:numId w:val="1"/>
        </w:numPr>
        <w:tabs>
          <w:tab w:val="num" w:pos="2160"/>
        </w:tabs>
        <w:jc w:val="both"/>
        <w:rPr>
          <w:bCs/>
          <w:sz w:val="28"/>
        </w:rPr>
      </w:pPr>
      <w:r w:rsidRPr="000B0DF4">
        <w:rPr>
          <w:sz w:val="28"/>
          <w:szCs w:val="28"/>
        </w:rPr>
        <w:t>Принципы составления математических моделей</w:t>
      </w:r>
      <w:r w:rsidRPr="00773F88">
        <w:rPr>
          <w:sz w:val="28"/>
          <w:szCs w:val="28"/>
        </w:rPr>
        <w:t xml:space="preserve"> </w:t>
      </w:r>
      <w:r w:rsidRPr="000B0DF4">
        <w:rPr>
          <w:sz w:val="28"/>
          <w:szCs w:val="28"/>
        </w:rPr>
        <w:t>динамики</w:t>
      </w:r>
      <w:r w:rsidRPr="00773F88">
        <w:rPr>
          <w:bCs/>
          <w:sz w:val="28"/>
          <w:szCs w:val="28"/>
        </w:rPr>
        <w:t xml:space="preserve"> </w:t>
      </w:r>
      <w:r w:rsidRPr="000B0DF4">
        <w:rPr>
          <w:bCs/>
          <w:sz w:val="28"/>
          <w:szCs w:val="28"/>
        </w:rPr>
        <w:t>Преобразование уравнений. Методы линеаризации нелинейных уравнений</w:t>
      </w:r>
    </w:p>
    <w:p w:rsidR="00641DD1" w:rsidRDefault="00641DD1" w:rsidP="00641DD1">
      <w:pPr>
        <w:numPr>
          <w:ilvl w:val="0"/>
          <w:numId w:val="1"/>
        </w:numPr>
        <w:tabs>
          <w:tab w:val="num" w:pos="2160"/>
        </w:tabs>
        <w:jc w:val="both"/>
        <w:rPr>
          <w:bCs/>
          <w:sz w:val="28"/>
        </w:rPr>
      </w:pPr>
      <w:r w:rsidRPr="00773F88">
        <w:rPr>
          <w:bCs/>
          <w:sz w:val="28"/>
          <w:szCs w:val="28"/>
        </w:rPr>
        <w:t>Аналитические методы определения характеристик</w:t>
      </w:r>
    </w:p>
    <w:p w:rsidR="00641DD1" w:rsidRDefault="00641DD1" w:rsidP="00641DD1">
      <w:pPr>
        <w:numPr>
          <w:ilvl w:val="0"/>
          <w:numId w:val="1"/>
        </w:numPr>
        <w:tabs>
          <w:tab w:val="num" w:pos="2160"/>
        </w:tabs>
        <w:jc w:val="both"/>
        <w:rPr>
          <w:bCs/>
          <w:sz w:val="28"/>
        </w:rPr>
      </w:pPr>
      <w:r w:rsidRPr="00773F88">
        <w:rPr>
          <w:bCs/>
          <w:sz w:val="28"/>
          <w:szCs w:val="28"/>
        </w:rPr>
        <w:t>Виды упрощений математических моделей</w:t>
      </w:r>
      <w:r w:rsidRPr="00773F88">
        <w:rPr>
          <w:b/>
          <w:szCs w:val="28"/>
        </w:rPr>
        <w:t>.</w:t>
      </w:r>
      <w:r w:rsidRPr="00773F88">
        <w:rPr>
          <w:bCs/>
          <w:sz w:val="28"/>
          <w:szCs w:val="28"/>
        </w:rPr>
        <w:t xml:space="preserve"> </w:t>
      </w:r>
    </w:p>
    <w:p w:rsidR="00641DD1" w:rsidRDefault="00641DD1" w:rsidP="00641DD1">
      <w:pPr>
        <w:numPr>
          <w:ilvl w:val="0"/>
          <w:numId w:val="1"/>
        </w:numPr>
        <w:tabs>
          <w:tab w:val="num" w:pos="2160"/>
        </w:tabs>
        <w:jc w:val="both"/>
        <w:rPr>
          <w:bCs/>
          <w:sz w:val="28"/>
        </w:rPr>
      </w:pPr>
      <w:r w:rsidRPr="00773F88">
        <w:rPr>
          <w:bCs/>
          <w:sz w:val="28"/>
          <w:szCs w:val="28"/>
        </w:rPr>
        <w:t>Постановка задачи идентификации</w:t>
      </w:r>
      <w:proofErr w:type="gramStart"/>
      <w:r w:rsidRPr="00773F88">
        <w:rPr>
          <w:b/>
          <w:szCs w:val="28"/>
        </w:rPr>
        <w:t>.</w:t>
      </w:r>
      <w:r w:rsidRPr="00773F88">
        <w:rPr>
          <w:sz w:val="28"/>
          <w:szCs w:val="28"/>
        </w:rPr>
        <w:t>.</w:t>
      </w:r>
      <w:proofErr w:type="gramEnd"/>
    </w:p>
    <w:p w:rsidR="00641DD1" w:rsidRDefault="00641DD1" w:rsidP="00641DD1">
      <w:pPr>
        <w:numPr>
          <w:ilvl w:val="0"/>
          <w:numId w:val="1"/>
        </w:numPr>
        <w:tabs>
          <w:tab w:val="num" w:pos="2160"/>
        </w:tabs>
        <w:jc w:val="both"/>
        <w:rPr>
          <w:bCs/>
          <w:sz w:val="28"/>
        </w:rPr>
      </w:pPr>
      <w:r w:rsidRPr="00773F88">
        <w:rPr>
          <w:bCs/>
          <w:sz w:val="28"/>
          <w:szCs w:val="28"/>
        </w:rPr>
        <w:t>Критерий идентификации. Функционал невязки</w:t>
      </w:r>
    </w:p>
    <w:p w:rsidR="00641DD1" w:rsidRDefault="00641DD1" w:rsidP="00641DD1">
      <w:pPr>
        <w:numPr>
          <w:ilvl w:val="0"/>
          <w:numId w:val="1"/>
        </w:numPr>
        <w:tabs>
          <w:tab w:val="num" w:pos="2160"/>
        </w:tabs>
        <w:jc w:val="both"/>
        <w:rPr>
          <w:bCs/>
          <w:sz w:val="28"/>
        </w:rPr>
      </w:pPr>
      <w:r w:rsidRPr="00773F88">
        <w:rPr>
          <w:bCs/>
          <w:sz w:val="28"/>
          <w:szCs w:val="28"/>
        </w:rPr>
        <w:t xml:space="preserve"> </w:t>
      </w:r>
      <w:r w:rsidRPr="00773F88">
        <w:rPr>
          <w:bCs/>
          <w:sz w:val="28"/>
          <w:szCs w:val="28"/>
        </w:rPr>
        <w:t>Общие задачи статистической идентификации</w:t>
      </w:r>
    </w:p>
    <w:p w:rsidR="00641DD1" w:rsidRPr="00773F88" w:rsidRDefault="00641DD1" w:rsidP="00641DD1">
      <w:pPr>
        <w:numPr>
          <w:ilvl w:val="0"/>
          <w:numId w:val="1"/>
        </w:numPr>
        <w:tabs>
          <w:tab w:val="num" w:pos="2160"/>
        </w:tabs>
        <w:jc w:val="both"/>
        <w:rPr>
          <w:bCs/>
          <w:sz w:val="28"/>
        </w:rPr>
      </w:pPr>
      <w:r w:rsidRPr="00773F88">
        <w:rPr>
          <w:bCs/>
          <w:sz w:val="28"/>
          <w:szCs w:val="28"/>
        </w:rPr>
        <w:t>Прямые методы определения динамических характеристик объектов</w:t>
      </w:r>
    </w:p>
    <w:p w:rsidR="00641DD1" w:rsidRDefault="00641DD1" w:rsidP="00641DD1">
      <w:pPr>
        <w:numPr>
          <w:ilvl w:val="0"/>
          <w:numId w:val="1"/>
        </w:numPr>
        <w:tabs>
          <w:tab w:val="num" w:pos="2160"/>
        </w:tabs>
        <w:jc w:val="both"/>
        <w:rPr>
          <w:bCs/>
          <w:sz w:val="28"/>
        </w:rPr>
      </w:pPr>
      <w:r w:rsidRPr="00773F88">
        <w:rPr>
          <w:bCs/>
          <w:sz w:val="28"/>
          <w:szCs w:val="28"/>
        </w:rPr>
        <w:t>Параметрическая идентификация объектов</w:t>
      </w:r>
      <w:r w:rsidRPr="00773F88">
        <w:rPr>
          <w:bCs/>
          <w:sz w:val="28"/>
          <w:szCs w:val="28"/>
        </w:rPr>
        <w:t xml:space="preserve"> </w:t>
      </w:r>
    </w:p>
    <w:p w:rsidR="00641DD1" w:rsidRDefault="00641DD1" w:rsidP="00641DD1">
      <w:pPr>
        <w:numPr>
          <w:ilvl w:val="0"/>
          <w:numId w:val="1"/>
        </w:numPr>
        <w:tabs>
          <w:tab w:val="num" w:pos="2160"/>
        </w:tabs>
        <w:jc w:val="both"/>
        <w:rPr>
          <w:bCs/>
          <w:sz w:val="28"/>
        </w:rPr>
      </w:pPr>
      <w:r w:rsidRPr="00773F88">
        <w:rPr>
          <w:bCs/>
          <w:sz w:val="28"/>
          <w:szCs w:val="28"/>
        </w:rPr>
        <w:t>Методы статистической идентификации</w:t>
      </w:r>
      <w:r w:rsidRPr="00773F88">
        <w:rPr>
          <w:bCs/>
          <w:sz w:val="28"/>
          <w:szCs w:val="28"/>
        </w:rPr>
        <w:t xml:space="preserve"> </w:t>
      </w:r>
    </w:p>
    <w:p w:rsidR="00641DD1" w:rsidRDefault="00641DD1" w:rsidP="00641DD1">
      <w:pPr>
        <w:numPr>
          <w:ilvl w:val="0"/>
          <w:numId w:val="1"/>
        </w:numPr>
        <w:tabs>
          <w:tab w:val="num" w:pos="2160"/>
        </w:tabs>
        <w:jc w:val="both"/>
        <w:rPr>
          <w:bCs/>
          <w:sz w:val="28"/>
        </w:rPr>
      </w:pPr>
      <w:r w:rsidRPr="00773F88">
        <w:rPr>
          <w:bCs/>
          <w:sz w:val="28"/>
          <w:szCs w:val="28"/>
        </w:rPr>
        <w:t>Методы непараметрической идентификации</w:t>
      </w:r>
      <w:r w:rsidRPr="00773F88">
        <w:rPr>
          <w:bCs/>
          <w:sz w:val="28"/>
          <w:szCs w:val="28"/>
        </w:rPr>
        <w:t xml:space="preserve"> </w:t>
      </w:r>
    </w:p>
    <w:p w:rsidR="00641DD1" w:rsidRPr="00773F88" w:rsidRDefault="00641DD1" w:rsidP="00641DD1">
      <w:pPr>
        <w:numPr>
          <w:ilvl w:val="0"/>
          <w:numId w:val="1"/>
        </w:numPr>
        <w:tabs>
          <w:tab w:val="num" w:pos="2160"/>
        </w:tabs>
        <w:jc w:val="both"/>
        <w:rPr>
          <w:bCs/>
          <w:sz w:val="28"/>
        </w:rPr>
      </w:pPr>
      <w:r w:rsidRPr="00773F88">
        <w:rPr>
          <w:bCs/>
          <w:sz w:val="28"/>
          <w:szCs w:val="28"/>
        </w:rPr>
        <w:t>Идентификация нелинейных динамических объектов</w:t>
      </w:r>
      <w:r w:rsidRPr="00773F88">
        <w:rPr>
          <w:sz w:val="28"/>
          <w:szCs w:val="28"/>
        </w:rPr>
        <w:t>.</w:t>
      </w:r>
    </w:p>
    <w:p w:rsidR="00F93C54" w:rsidRDefault="00641DD1"/>
    <w:sectPr w:rsidR="00F93C54" w:rsidSect="004D0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D523C"/>
    <w:multiLevelType w:val="multilevel"/>
    <w:tmpl w:val="8036FE2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4514F1E"/>
    <w:multiLevelType w:val="hybridMultilevel"/>
    <w:tmpl w:val="D5D86F8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41DD1"/>
    <w:rsid w:val="00340055"/>
    <w:rsid w:val="004D06A3"/>
    <w:rsid w:val="00641DD1"/>
    <w:rsid w:val="00875D8C"/>
    <w:rsid w:val="00AD39C3"/>
    <w:rsid w:val="00E13D59"/>
    <w:rsid w:val="00F1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41DD1"/>
    <w:pPr>
      <w:ind w:left="142"/>
    </w:pPr>
    <w:rPr>
      <w:rFonts w:ascii="Arial" w:hAnsi="Arial"/>
      <w:sz w:val="28"/>
    </w:rPr>
  </w:style>
  <w:style w:type="character" w:customStyle="1" w:styleId="a4">
    <w:name w:val="Основной текст с отступом Знак"/>
    <w:basedOn w:val="a0"/>
    <w:link w:val="a3"/>
    <w:rsid w:val="00641DD1"/>
    <w:rPr>
      <w:rFonts w:ascii="Arial" w:eastAsia="Times New Roman" w:hAnsi="Arial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>Bukmop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</dc:creator>
  <cp:lastModifiedBy>Салтанат</cp:lastModifiedBy>
  <cp:revision>1</cp:revision>
  <dcterms:created xsi:type="dcterms:W3CDTF">2019-09-28T10:53:00Z</dcterms:created>
  <dcterms:modified xsi:type="dcterms:W3CDTF">2019-09-28T10:54:00Z</dcterms:modified>
</cp:coreProperties>
</file>